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F3" w:rsidRDefault="003A328D">
      <w:r>
        <w:t xml:space="preserve">Das schulische Fachpraktikum ist in acht Wochen </w:t>
      </w:r>
      <w:r w:rsidR="00920578">
        <w:t xml:space="preserve">am Stück </w:t>
      </w:r>
      <w:r w:rsidR="00561770">
        <w:t>durchzuführen</w:t>
      </w:r>
      <w:r w:rsidR="00920578">
        <w:t>.</w:t>
      </w:r>
      <w:r w:rsidR="00561770">
        <w:t xml:space="preserve"> </w:t>
      </w:r>
    </w:p>
    <w:p w:rsidR="003A328D" w:rsidRDefault="00920578">
      <w:r>
        <w:t>Durchführung in den letzten 4 Schulwochen des ersten Schuljahres und in den ersten 4 Ferienwochen der anschließenden Sommerferien</w:t>
      </w:r>
      <w:r w:rsidR="00011126">
        <w:t>.</w:t>
      </w:r>
    </w:p>
    <w:p w:rsidR="00011126" w:rsidRDefault="00011126"/>
    <w:p w:rsidR="00011126" w:rsidRDefault="00011126">
      <w:r>
        <w:t>Die erfolgreiche Durchführung des achtwöchigen Praktikums ist Voraussetzung für die Zulassung zur Abschlussprüfung im zweiten Ausbildungsjahr.</w:t>
      </w:r>
      <w:bookmarkStart w:id="0" w:name="_GoBack"/>
      <w:bookmarkEnd w:id="0"/>
    </w:p>
    <w:sectPr w:rsidR="000111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63"/>
    <w:rsid w:val="00011126"/>
    <w:rsid w:val="002968F3"/>
    <w:rsid w:val="002D5F6B"/>
    <w:rsid w:val="00364428"/>
    <w:rsid w:val="003A328D"/>
    <w:rsid w:val="004C3363"/>
    <w:rsid w:val="00561770"/>
    <w:rsid w:val="00920578"/>
    <w:rsid w:val="00D80FF1"/>
    <w:rsid w:val="00E8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Gubbe</dc:creator>
  <cp:lastModifiedBy>Bernd Gubbe</cp:lastModifiedBy>
  <cp:revision>5</cp:revision>
  <dcterms:created xsi:type="dcterms:W3CDTF">2014-10-30T11:14:00Z</dcterms:created>
  <dcterms:modified xsi:type="dcterms:W3CDTF">2015-10-26T20:29:00Z</dcterms:modified>
</cp:coreProperties>
</file>